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3"/>
        <w:gridCol w:w="6238"/>
      </w:tblGrid>
      <w:tr w:rsidR="00CD5E19" w:rsidRPr="00CD5E19" w:rsidTr="00F66DD6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CD5E19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6CFCB1" wp14:editId="1026C841">
                  <wp:simplePos x="0" y="0"/>
                  <wp:positionH relativeFrom="margin">
                    <wp:posOffset>3565525</wp:posOffset>
                  </wp:positionH>
                  <wp:positionV relativeFrom="margin">
                    <wp:posOffset>0</wp:posOffset>
                  </wp:positionV>
                  <wp:extent cx="2181225" cy="704850"/>
                  <wp:effectExtent l="0" t="0" r="9525" b="0"/>
                  <wp:wrapSquare wrapText="bothSides"/>
                  <wp:docPr id="1" name="Picture 1" descr="cid:image001.jpg@01D04D39.5B2B3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4D39.5B2B3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E19" w:rsidTr="00F66DD6">
        <w:tc>
          <w:tcPr>
            <w:tcW w:w="8500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225444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  <w:r w:rsidR="00AB1BF7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თებერვალი </w:t>
            </w:r>
            <w:r w:rsidR="00C865A7" w:rsidRPr="006D0892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8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</w:t>
            </w:r>
            <w:r w:rsidR="00225444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225444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25444">
              <w:rPr>
                <w:rFonts w:ascii="Sylfaen" w:hAnsi="Sylfaen"/>
                <w:b/>
                <w:sz w:val="20"/>
                <w:szCs w:val="20"/>
              </w:rPr>
              <w:t>მერსი</w:t>
            </w:r>
            <w:proofErr w:type="spellEnd"/>
            <w:r w:rsidRPr="002254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225444">
              <w:rPr>
                <w:rFonts w:ascii="Sylfaen" w:hAnsi="Sylfaen"/>
                <w:b/>
                <w:sz w:val="20"/>
                <w:szCs w:val="20"/>
              </w:rPr>
              <w:t>ქორფ</w:t>
            </w:r>
            <w:proofErr w:type="spellEnd"/>
            <w:r w:rsidR="00F66DD6" w:rsidRPr="00225444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="00F66DD6" w:rsidRPr="00225444">
              <w:rPr>
                <w:rFonts w:ascii="Sylfaen" w:hAnsi="Sylfaen"/>
                <w:b/>
                <w:sz w:val="20"/>
                <w:szCs w:val="20"/>
              </w:rPr>
              <w:t>ი</w:t>
            </w:r>
            <w:r w:rsidRPr="002254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BD0B91" w:rsidRPr="002254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აცხადებს ტენდერს ჯანმრთელობის სადაზღვევო მომსახურების </w:t>
            </w:r>
            <w:r w:rsidR="00F66DD6" w:rsidRPr="002254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გამწევი ორგანიზაციის </w:t>
            </w:r>
            <w:r w:rsidR="00BD0B91" w:rsidRPr="002254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შესარჩევად (ერთწლიანი ხელშეკრულება). 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წარმოადგინონ შემდეგი ინფორმაცია:</w:t>
            </w:r>
          </w:p>
          <w:p w:rsidR="00BD0B91" w:rsidRDefault="00BD0B91" w:rsidP="00C33805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>ინდივიდუალური და საოჯახო სადაზღვე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>ო პაკეტები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r w:rsidR="00FE1C92">
              <w:rPr>
                <w:rFonts w:ascii="Sylfaen" w:hAnsi="Sylfaen"/>
                <w:sz w:val="20"/>
                <w:szCs w:val="20"/>
                <w:lang w:val="ka-GE"/>
              </w:rPr>
              <w:t xml:space="preserve">მინიმუმ სამი სახის პაკეტი,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დეტალური აღწერით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F04F5" w:rsidRPr="00BD0B91" w:rsidRDefault="00BD0B91" w:rsidP="00C33805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სადაზღვევო პოლი</w:t>
            </w:r>
            <w:r w:rsidR="0022544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ების ღირებულება უნდა იყოს მითითებული ლარში; </w:t>
            </w:r>
          </w:p>
          <w:p w:rsidR="001F04F5" w:rsidRPr="006D0892" w:rsidRDefault="00BD0B91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მომხმარებელთა სია</w:t>
            </w:r>
            <w:r w:rsidR="001F04F5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1172A" w:rsidRPr="006D0892" w:rsidRDefault="00BD0B91" w:rsidP="00E26FE3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პროვაიდერი კლინიკების სია;</w:t>
            </w:r>
          </w:p>
          <w:p w:rsidR="00BD0B91" w:rsidRPr="00225444" w:rsidRDefault="00BD0B91" w:rsidP="00BD0B91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ბენეფიტები ასეთი</w:t>
            </w:r>
            <w:r w:rsidR="0022544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არსებობის შემთხვევაში</w:t>
            </w:r>
          </w:p>
          <w:p w:rsidR="00225444" w:rsidRPr="00225444" w:rsidRDefault="00225444" w:rsidP="00BD0B91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დაინტერესებულმა ორგანიზაციამ უნდა წარმოადგინოს რეგისტრაციის მოწმობის ასლი</w:t>
            </w:r>
          </w:p>
          <w:p w:rsidR="00225444" w:rsidRPr="004A6880" w:rsidRDefault="00225444" w:rsidP="00BD0B91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ინფორმაცია ორგანიზაციის საქმიანობის შესახებ </w:t>
            </w:r>
          </w:p>
          <w:p w:rsidR="004A6880" w:rsidRDefault="004A6880" w:rsidP="00BD0B91">
            <w:pPr>
              <w:spacing w:before="12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5444" w:rsidRDefault="00225444" w:rsidP="00BD0B91">
            <w:pPr>
              <w:spacing w:before="120"/>
              <w:rPr>
                <w:rFonts w:ascii="Sylfaen" w:hAnsi="Sylfaen"/>
                <w:sz w:val="20"/>
                <w:szCs w:val="20"/>
              </w:rPr>
            </w:pPr>
          </w:p>
          <w:p w:rsidR="00225444" w:rsidRDefault="00225444" w:rsidP="00BD0B91">
            <w:pPr>
              <w:spacing w:before="120"/>
              <w:rPr>
                <w:rFonts w:ascii="Sylfaen" w:hAnsi="Sylfaen"/>
                <w:sz w:val="20"/>
                <w:szCs w:val="20"/>
              </w:rPr>
            </w:pPr>
          </w:p>
          <w:p w:rsidR="0011172A" w:rsidRPr="00BD0B91" w:rsidRDefault="00BD0B91" w:rsidP="00BD0B91">
            <w:pPr>
              <w:spacing w:before="120"/>
              <w:rPr>
                <w:rFonts w:ascii="Sylfaen" w:hAnsi="Sylfaen"/>
                <w:sz w:val="20"/>
                <w:szCs w:val="20"/>
                <w:lang w:val="ka-GE"/>
              </w:rPr>
            </w:pPr>
            <w:r w:rsidRPr="00BD0B9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ამჟამად მერსი ქორფსში დასაქმებულია 75 ადამიანი. </w:t>
            </w:r>
            <w:r w:rsidR="00F66DD6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25 სარგებლობს საოჯახო დაზღვევის პაკეტით. </w:t>
            </w:r>
          </w:p>
          <w:p w:rsidR="00C82BE5" w:rsidRDefault="00C82BE5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მერსი ქორფსი არ </w:t>
            </w:r>
            <w:r w:rsidR="00B11192">
              <w:rPr>
                <w:rFonts w:ascii="Sylfaen" w:hAnsi="Sylfaen"/>
                <w:sz w:val="20"/>
                <w:szCs w:val="20"/>
                <w:lang w:val="ka-GE"/>
              </w:rPr>
              <w:t>ანაზღაურებს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სატენდერო დოკუმენტების მომზადების ხარჯებს. </w:t>
            </w:r>
          </w:p>
          <w:p w:rsidR="00C82BE5" w:rsidRDefault="00C82BE5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4A6880" w:rsidRPr="00C82BE5" w:rsidRDefault="004A6880" w:rsidP="004A6880">
            <w:pPr>
              <w:spacing w:before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82BE5">
              <w:rPr>
                <w:rFonts w:ascii="Sylfaen" w:hAnsi="Sylfaen"/>
                <w:b/>
                <w:sz w:val="20"/>
                <w:szCs w:val="20"/>
                <w:lang w:val="ka-GE"/>
              </w:rPr>
              <w:t>სატენდერო შემოთავაზება უნდა წარმოადგინოთ დალუქული</w:t>
            </w:r>
            <w:r w:rsidR="00B11192" w:rsidRPr="00C82B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82B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კონვერტის მეშვეობით. შემოთავაზება დამოწმებული უნდა იყოს ხელმოწერითა და ბეჭდით. </w:t>
            </w: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25444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CE0846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225444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="00D4442B"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4A6880" w:rsidRDefault="004A6880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4A6880">
            <w:pPr>
              <w:spacing w:before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238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225444" w:rsidP="00AB1BF7">
            <w:pPr>
              <w:spacing w:before="120" w:line="276" w:lineRule="auto"/>
              <w:jc w:val="center"/>
            </w:pPr>
            <w:r>
              <w:t>February</w:t>
            </w:r>
            <w:r w:rsidR="00A86C3F" w:rsidRPr="006D0892">
              <w:t xml:space="preserve"> </w:t>
            </w:r>
            <w:r>
              <w:t>22</w:t>
            </w:r>
            <w:r w:rsidR="00AB1BF7" w:rsidRPr="006D0892">
              <w:rPr>
                <w:rFonts w:ascii="Sylfaen" w:hAnsi="Sylfaen"/>
              </w:rPr>
              <w:t>,</w:t>
            </w:r>
            <w:r w:rsidR="00AB1BF7" w:rsidRPr="006D0892">
              <w:t xml:space="preserve"> 201</w:t>
            </w:r>
            <w:r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9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BD0B91" w:rsidRPr="00C82BE5" w:rsidRDefault="00EC0820" w:rsidP="00BD0B91">
            <w:pPr>
              <w:ind w:firstLine="567"/>
              <w:jc w:val="both"/>
              <w:rPr>
                <w:b/>
              </w:rPr>
            </w:pPr>
            <w:r w:rsidRPr="00C82BE5">
              <w:rPr>
                <w:b/>
              </w:rPr>
              <w:t>Mercy Corps is</w:t>
            </w:r>
            <w:r w:rsidR="00BD0B91" w:rsidRPr="00C82BE5">
              <w:rPr>
                <w:b/>
              </w:rPr>
              <w:t xml:space="preserve"> now seeking </w:t>
            </w:r>
            <w:r w:rsidRPr="00C82BE5">
              <w:rPr>
                <w:b/>
              </w:rPr>
              <w:t>for</w:t>
            </w:r>
            <w:r w:rsidR="00437851" w:rsidRPr="00C82BE5">
              <w:rPr>
                <w:b/>
              </w:rPr>
              <w:t xml:space="preserve"> the</w:t>
            </w:r>
            <w:r w:rsidRPr="00C82BE5">
              <w:rPr>
                <w:b/>
              </w:rPr>
              <w:t xml:space="preserve"> </w:t>
            </w:r>
            <w:r w:rsidR="00BD0B91" w:rsidRPr="00C82BE5">
              <w:rPr>
                <w:b/>
              </w:rPr>
              <w:t xml:space="preserve">Health Insurance service provider for one year period. </w:t>
            </w:r>
          </w:p>
          <w:p w:rsidR="00BD0B91" w:rsidRDefault="00BD0B91" w:rsidP="00BD0B91">
            <w:pPr>
              <w:spacing w:line="276" w:lineRule="auto"/>
              <w:jc w:val="both"/>
            </w:pPr>
          </w:p>
          <w:p w:rsidR="00BD0B91" w:rsidRDefault="00BD0B91" w:rsidP="00BD0B91">
            <w:pPr>
              <w:spacing w:line="276" w:lineRule="auto"/>
              <w:jc w:val="both"/>
            </w:pPr>
            <w:r>
              <w:t>For participation in the tender you need to submit the following documents: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D</w:t>
            </w:r>
            <w:r w:rsidR="00FE1C92">
              <w:t>etailed</w:t>
            </w:r>
            <w:r>
              <w:t xml:space="preserve"> Health Insurance package</w:t>
            </w:r>
            <w:r w:rsidR="00FE1C92">
              <w:t>s</w:t>
            </w:r>
            <w:r>
              <w:t xml:space="preserve"> for individual and family</w:t>
            </w:r>
            <w:r w:rsidR="00FE1C92">
              <w:rPr>
                <w:rFonts w:ascii="Sylfaen" w:hAnsi="Sylfaen"/>
                <w:lang w:val="ka-GE"/>
              </w:rPr>
              <w:t xml:space="preserve"> (</w:t>
            </w:r>
            <w:r w:rsidR="00FE1C92">
              <w:rPr>
                <w:rFonts w:ascii="Sylfaen" w:hAnsi="Sylfaen"/>
              </w:rPr>
              <w:t>minimum three different insurance packages)</w:t>
            </w:r>
            <w:r>
              <w:t>;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 xml:space="preserve">Price of the Insurance policy should be indicated in GEL. 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List of clients;</w:t>
            </w:r>
          </w:p>
          <w:p w:rsidR="00BD0B91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t>List of provider clinics;</w:t>
            </w:r>
          </w:p>
          <w:p w:rsidR="00BD0B91" w:rsidRPr="00225444" w:rsidRDefault="00BD0B91" w:rsidP="00BD0B91">
            <w:pPr>
              <w:numPr>
                <w:ilvl w:val="0"/>
                <w:numId w:val="7"/>
              </w:numPr>
              <w:jc w:val="both"/>
            </w:pPr>
            <w:r>
              <w:rPr>
                <w:rFonts w:ascii="Sylfaen" w:hAnsi="Sylfaen"/>
              </w:rPr>
              <w:t xml:space="preserve">Additional benefits if exists. </w:t>
            </w:r>
          </w:p>
          <w:p w:rsidR="00225444" w:rsidRPr="00225444" w:rsidRDefault="00225444" w:rsidP="00BD0B91">
            <w:pPr>
              <w:numPr>
                <w:ilvl w:val="0"/>
                <w:numId w:val="7"/>
              </w:numPr>
              <w:jc w:val="both"/>
            </w:pPr>
            <w:r>
              <w:rPr>
                <w:rFonts w:ascii="Sylfaen" w:hAnsi="Sylfaen"/>
              </w:rPr>
              <w:t>Interested companies should provide registration certificate</w:t>
            </w:r>
          </w:p>
          <w:p w:rsidR="00225444" w:rsidRDefault="00225444" w:rsidP="00BD0B91">
            <w:pPr>
              <w:numPr>
                <w:ilvl w:val="0"/>
                <w:numId w:val="7"/>
              </w:numPr>
              <w:jc w:val="both"/>
            </w:pPr>
            <w:r>
              <w:rPr>
                <w:rFonts w:ascii="Sylfaen" w:hAnsi="Sylfaen"/>
              </w:rPr>
              <w:t xml:space="preserve">Profile </w:t>
            </w:r>
            <w:r w:rsidR="00FE1C92">
              <w:rPr>
                <w:rFonts w:ascii="Sylfaen" w:hAnsi="Sylfaen"/>
              </w:rPr>
              <w:t xml:space="preserve">info </w:t>
            </w:r>
            <w:r>
              <w:rPr>
                <w:rFonts w:ascii="Sylfaen" w:hAnsi="Sylfaen"/>
              </w:rPr>
              <w:t>of the company</w:t>
            </w:r>
          </w:p>
          <w:p w:rsidR="00BD0B91" w:rsidRDefault="00BD0B91" w:rsidP="00BD0B91">
            <w:pPr>
              <w:ind w:left="720"/>
              <w:jc w:val="both"/>
            </w:pPr>
          </w:p>
          <w:p w:rsidR="00C82BE5" w:rsidRDefault="00C82BE5" w:rsidP="00BD0B91">
            <w:pPr>
              <w:jc w:val="both"/>
            </w:pPr>
          </w:p>
          <w:p w:rsidR="00C82BE5" w:rsidRDefault="00C82BE5" w:rsidP="00BD0B91">
            <w:pPr>
              <w:jc w:val="both"/>
            </w:pPr>
          </w:p>
          <w:p w:rsidR="00C82BE5" w:rsidRDefault="00C82BE5" w:rsidP="00BD0B91">
            <w:pPr>
              <w:jc w:val="both"/>
            </w:pPr>
          </w:p>
          <w:p w:rsidR="00BD0B91" w:rsidRPr="00F66DD6" w:rsidRDefault="00BD0B91" w:rsidP="00BD0B91">
            <w:pPr>
              <w:jc w:val="both"/>
              <w:rPr>
                <w:rFonts w:ascii="Sylfaen" w:hAnsi="Sylfaen"/>
              </w:rPr>
            </w:pPr>
            <w:r>
              <w:lastRenderedPageBreak/>
              <w:t xml:space="preserve">Mercy Corps has 75 employees at this time and this number may vary. </w:t>
            </w:r>
            <w:r w:rsidR="00F66DD6">
              <w:rPr>
                <w:rFonts w:ascii="Sylfaen" w:hAnsi="Sylfaen"/>
                <w:lang w:val="ka-GE"/>
              </w:rPr>
              <w:t xml:space="preserve">25 </w:t>
            </w:r>
            <w:r w:rsidR="00F66DD6">
              <w:rPr>
                <w:rFonts w:ascii="Sylfaen" w:hAnsi="Sylfaen"/>
              </w:rPr>
              <w:t xml:space="preserve">employees are using family insurance package. </w:t>
            </w:r>
          </w:p>
          <w:p w:rsidR="004A6880" w:rsidRDefault="004A6880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</w:p>
          <w:p w:rsidR="00BD0B91" w:rsidRPr="00085A0F" w:rsidRDefault="00BD0B91" w:rsidP="004A6880">
            <w:pPr>
              <w:tabs>
                <w:tab w:val="left" w:pos="0"/>
              </w:tabs>
              <w:spacing w:before="120"/>
              <w:jc w:val="both"/>
            </w:pPr>
            <w:r>
              <w:t xml:space="preserve">The costs of the preparation of the tender documents will not be reimbursed by Mercy Corps Georgia. </w:t>
            </w:r>
          </w:p>
          <w:p w:rsidR="00C82BE5" w:rsidRDefault="00C82BE5" w:rsidP="00BD0B91">
            <w:pPr>
              <w:tabs>
                <w:tab w:val="left" w:pos="0"/>
              </w:tabs>
              <w:spacing w:before="120"/>
              <w:ind w:firstLine="720"/>
              <w:jc w:val="both"/>
              <w:rPr>
                <w:b/>
                <w:u w:val="single"/>
              </w:rPr>
            </w:pPr>
          </w:p>
          <w:p w:rsidR="00BD0B91" w:rsidRDefault="00BD0B91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  <w:r w:rsidRPr="00517823">
              <w:rPr>
                <w:b/>
                <w:u w:val="single"/>
              </w:rPr>
              <w:t>Please certify your bid with seal and signature, put it in a closed, sealed and signed envelope.</w:t>
            </w:r>
          </w:p>
          <w:p w:rsidR="00BD0B91" w:rsidRPr="004F4D1B" w:rsidRDefault="00BD0B91" w:rsidP="00BD0B91">
            <w:pPr>
              <w:tabs>
                <w:tab w:val="left" w:pos="0"/>
              </w:tabs>
              <w:spacing w:before="120"/>
              <w:ind w:firstLine="720"/>
              <w:jc w:val="both"/>
            </w:pPr>
            <w:r w:rsidRPr="00AC2AE1">
              <w:rPr>
                <w:b/>
              </w:rPr>
              <w:t xml:space="preserve">The deadline for the submission of all required documents </w:t>
            </w:r>
            <w:r w:rsidRPr="00DF483F">
              <w:rPr>
                <w:b/>
              </w:rPr>
              <w:t xml:space="preserve">is </w:t>
            </w:r>
            <w:r w:rsidRPr="00C82BE5">
              <w:rPr>
                <w:b/>
                <w:color w:val="FF0000"/>
              </w:rPr>
              <w:t xml:space="preserve">17:00, </w:t>
            </w:r>
            <w:r w:rsidR="00C82BE5" w:rsidRPr="00C82BE5">
              <w:rPr>
                <w:b/>
                <w:color w:val="FF0000"/>
              </w:rPr>
              <w:t>March</w:t>
            </w:r>
            <w:r w:rsidRPr="00C82BE5">
              <w:rPr>
                <w:b/>
                <w:color w:val="FF0000"/>
              </w:rPr>
              <w:t xml:space="preserve"> </w:t>
            </w:r>
            <w:r w:rsidR="00CE0846">
              <w:rPr>
                <w:rFonts w:ascii="Sylfaen" w:hAnsi="Sylfaen"/>
                <w:b/>
                <w:color w:val="FF0000"/>
                <w:lang w:val="ka-GE"/>
              </w:rPr>
              <w:t>2</w:t>
            </w:r>
            <w:r w:rsidRPr="00C82BE5">
              <w:rPr>
                <w:b/>
                <w:color w:val="FF0000"/>
              </w:rPr>
              <w:t xml:space="preserve">, 2016 </w:t>
            </w:r>
            <w:r w:rsidRPr="00DF483F">
              <w:t>at Mercy Corps Tbilisi office. A</w:t>
            </w:r>
            <w:r>
              <w:t xml:space="preserve">ddress: </w:t>
            </w:r>
            <w:r w:rsidRPr="00DF483F">
              <w:t>6</w:t>
            </w:r>
            <w:r>
              <w:t xml:space="preserve"> </w:t>
            </w:r>
            <w:proofErr w:type="spellStart"/>
            <w:r>
              <w:t>Gegechkori</w:t>
            </w:r>
            <w:proofErr w:type="spellEnd"/>
            <w:r>
              <w:t xml:space="preserve"> Str., Tbilisi, Georgia. </w:t>
            </w:r>
          </w:p>
          <w:p w:rsidR="0011172A" w:rsidRPr="00B11192" w:rsidRDefault="0011172A" w:rsidP="00B11192">
            <w:pPr>
              <w:spacing w:before="120"/>
              <w:jc w:val="both"/>
              <w:rPr>
                <w:sz w:val="6"/>
              </w:rPr>
            </w:pPr>
          </w:p>
          <w:p w:rsidR="00B11192" w:rsidRPr="00B11192" w:rsidRDefault="00B11192" w:rsidP="00B11192">
            <w:pPr>
              <w:spacing w:before="12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For further information please use contact details below. </w:t>
            </w:r>
          </w:p>
        </w:tc>
      </w:tr>
      <w:tr w:rsidR="00B11192" w:rsidTr="00F66DD6">
        <w:tc>
          <w:tcPr>
            <w:tcW w:w="15021" w:type="dxa"/>
            <w:gridSpan w:val="3"/>
          </w:tcPr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B11192" w:rsidRDefault="000532CB" w:rsidP="00B11192">
            <w:pPr>
              <w:jc w:val="center"/>
              <w:rPr>
                <w:color w:val="1F497D"/>
              </w:rPr>
            </w:pPr>
            <w:hyperlink r:id="rId10" w:history="1">
              <w:r w:rsidR="00B11192">
                <w:rPr>
                  <w:rStyle w:val="Hyperlink"/>
                </w:rPr>
                <w:t>Tel:+995</w:t>
              </w:r>
            </w:hyperlink>
            <w:r w:rsidR="00B11192">
              <w:rPr>
                <w:color w:val="1F497D"/>
              </w:rPr>
              <w:t xml:space="preserve"> 322 25 24 71</w:t>
            </w:r>
          </w:p>
          <w:p w:rsidR="00B11192" w:rsidRDefault="00B11192" w:rsidP="00B1119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B11192" w:rsidRPr="009C40EB" w:rsidRDefault="00B11192" w:rsidP="00B11192">
            <w:pPr>
              <w:jc w:val="center"/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>ail: dmerabishvili@mercycorps.org</w:t>
            </w:r>
          </w:p>
          <w:p w:rsidR="00B11192" w:rsidRDefault="00B11192" w:rsidP="004A6880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3E4BCB"/>
    <w:multiLevelType w:val="hybridMultilevel"/>
    <w:tmpl w:val="60F03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532CB"/>
    <w:rsid w:val="0007481B"/>
    <w:rsid w:val="00097764"/>
    <w:rsid w:val="0010524F"/>
    <w:rsid w:val="0011172A"/>
    <w:rsid w:val="00112969"/>
    <w:rsid w:val="00133BA8"/>
    <w:rsid w:val="00156C0B"/>
    <w:rsid w:val="00174B2E"/>
    <w:rsid w:val="00192E00"/>
    <w:rsid w:val="001948E6"/>
    <w:rsid w:val="001F04F5"/>
    <w:rsid w:val="00225444"/>
    <w:rsid w:val="0023013B"/>
    <w:rsid w:val="002B0CD0"/>
    <w:rsid w:val="002E2C34"/>
    <w:rsid w:val="002E31A3"/>
    <w:rsid w:val="003036F5"/>
    <w:rsid w:val="00313B32"/>
    <w:rsid w:val="0033099B"/>
    <w:rsid w:val="00346CF8"/>
    <w:rsid w:val="00367F21"/>
    <w:rsid w:val="003904F2"/>
    <w:rsid w:val="003E0312"/>
    <w:rsid w:val="00402145"/>
    <w:rsid w:val="00437851"/>
    <w:rsid w:val="0045412B"/>
    <w:rsid w:val="00474FA6"/>
    <w:rsid w:val="00477288"/>
    <w:rsid w:val="004A47F6"/>
    <w:rsid w:val="004A6880"/>
    <w:rsid w:val="004E107B"/>
    <w:rsid w:val="00522B1A"/>
    <w:rsid w:val="00557069"/>
    <w:rsid w:val="005C268C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1CBB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80F41"/>
    <w:rsid w:val="00790700"/>
    <w:rsid w:val="007A6F42"/>
    <w:rsid w:val="007B74AF"/>
    <w:rsid w:val="007D239F"/>
    <w:rsid w:val="007F0C58"/>
    <w:rsid w:val="0082419A"/>
    <w:rsid w:val="00825ADC"/>
    <w:rsid w:val="00830158"/>
    <w:rsid w:val="00842C40"/>
    <w:rsid w:val="008664F9"/>
    <w:rsid w:val="00866C45"/>
    <w:rsid w:val="00871083"/>
    <w:rsid w:val="00893040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50EE"/>
    <w:rsid w:val="009C3C02"/>
    <w:rsid w:val="009D3663"/>
    <w:rsid w:val="00A00AC4"/>
    <w:rsid w:val="00A100F8"/>
    <w:rsid w:val="00A24FD9"/>
    <w:rsid w:val="00A54B76"/>
    <w:rsid w:val="00A86AE7"/>
    <w:rsid w:val="00A86C3F"/>
    <w:rsid w:val="00AA7AD1"/>
    <w:rsid w:val="00AB1BF7"/>
    <w:rsid w:val="00B11192"/>
    <w:rsid w:val="00B17605"/>
    <w:rsid w:val="00B33BF8"/>
    <w:rsid w:val="00B3691F"/>
    <w:rsid w:val="00B40C9B"/>
    <w:rsid w:val="00B42598"/>
    <w:rsid w:val="00B55232"/>
    <w:rsid w:val="00B56E94"/>
    <w:rsid w:val="00B66C23"/>
    <w:rsid w:val="00B70473"/>
    <w:rsid w:val="00B820D0"/>
    <w:rsid w:val="00B92F8E"/>
    <w:rsid w:val="00BA2CD5"/>
    <w:rsid w:val="00BC2AC9"/>
    <w:rsid w:val="00BD0B91"/>
    <w:rsid w:val="00BD769D"/>
    <w:rsid w:val="00BD7B1B"/>
    <w:rsid w:val="00BF2B96"/>
    <w:rsid w:val="00C0421C"/>
    <w:rsid w:val="00C12E80"/>
    <w:rsid w:val="00C756B5"/>
    <w:rsid w:val="00C82654"/>
    <w:rsid w:val="00C82BE5"/>
    <w:rsid w:val="00C865A7"/>
    <w:rsid w:val="00CC0EF9"/>
    <w:rsid w:val="00CC70DB"/>
    <w:rsid w:val="00CD5B77"/>
    <w:rsid w:val="00CD5E19"/>
    <w:rsid w:val="00CE0846"/>
    <w:rsid w:val="00CE79ED"/>
    <w:rsid w:val="00D051F2"/>
    <w:rsid w:val="00D320A6"/>
    <w:rsid w:val="00D356F0"/>
    <w:rsid w:val="00D4442B"/>
    <w:rsid w:val="00D5391D"/>
    <w:rsid w:val="00D558B1"/>
    <w:rsid w:val="00D67A2F"/>
    <w:rsid w:val="00D83857"/>
    <w:rsid w:val="00D970EF"/>
    <w:rsid w:val="00DC788E"/>
    <w:rsid w:val="00DE6983"/>
    <w:rsid w:val="00E04772"/>
    <w:rsid w:val="00E22E59"/>
    <w:rsid w:val="00E26FE3"/>
    <w:rsid w:val="00E924FE"/>
    <w:rsid w:val="00E959E1"/>
    <w:rsid w:val="00EA4512"/>
    <w:rsid w:val="00EB6B54"/>
    <w:rsid w:val="00EC0820"/>
    <w:rsid w:val="00ED4C0D"/>
    <w:rsid w:val="00ED68BA"/>
    <w:rsid w:val="00EE554F"/>
    <w:rsid w:val="00EF01D5"/>
    <w:rsid w:val="00F66DD6"/>
    <w:rsid w:val="00F914B9"/>
    <w:rsid w:val="00FA1AC2"/>
    <w:rsid w:val="00FA719A"/>
    <w:rsid w:val="00FC0521"/>
    <w:rsid w:val="00FC189C"/>
    <w:rsid w:val="00FC2B10"/>
    <w:rsid w:val="00FE1C92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7628D-2C51-48CC-993C-60599A2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04D39.5B2B3F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7E62-BE48-45CF-B9C8-B4E96759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2</cp:revision>
  <cp:lastPrinted>2015-09-24T06:11:00Z</cp:lastPrinted>
  <dcterms:created xsi:type="dcterms:W3CDTF">2017-02-22T12:37:00Z</dcterms:created>
  <dcterms:modified xsi:type="dcterms:W3CDTF">2017-02-22T12:37:00Z</dcterms:modified>
</cp:coreProperties>
</file>